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Wednesday 01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Conversations With Gerry Kelly</w:t>
      </w:r>
    </w:p>
    <w:p>
      <w:pPr>
        <w:jc w:val="left"/>
        <w:spacing w:before="10" w:after="10"/>
      </w:pPr>
      <w:r>
        <w:rPr>
          <w:sz w:val="20"/>
          <w:szCs w:val="20"/>
        </w:rPr>
        <w:t xml:space="preserve">The Kevin Bell Repatriation Trust - Colin Bell tells Lynda about the tragic events that led to this charity and former UTV presenter Julian Simmons on life after television.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02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Kim Kelly is backstage at the Northern Ireland Country Music Awards with Derek Ryan, Claudia Buckley, Louise Morrissey, Dominic Kirwan, Robin Martin &amp; Cara McGillio.</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03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Testimony on Revelation 1:1-8</w:t>
      </w:r>
    </w:p>
    <w:p>
      <w:pPr>
        <w:jc w:val="left"/>
        <w:spacing w:before="10" w:after="10"/>
      </w:pPr>
      <w:r>
        <w:rPr>
          <w:sz w:val="20"/>
          <w:szCs w:val="20"/>
        </w:rPr>
        <w:t xml:space="preserve">Lesson 2: The summary and conclusion of the entire book of Revelation. When and how can I understand Revelation? Who are those freed from sin by Jesus' blood? Learn all this as Revelation is opened.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04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05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Belfast born musician Paul Brady has been performing for 60 years. His songs have been covered by Tina Turner, Bonnie Raitt, Bon Dylan and many others. Paul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06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07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Belfast born musician Paul Brady has been performing for 60 years. His songs have been covered by Tina Turner, Bonnie Raitt, Bon Dylan and many others. Paul is Gerry's guest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08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09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On this week's show actor Eddie Marsan, Dave Pegg from legendary folk/rock band Fairport Convention &amp; Niraj Mandal from Cathedral Eye Clinic.</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10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Revelation: Prophecy &amp; Fulfilment</w:t>
      </w:r>
    </w:p>
    <w:p>
      <w:pPr>
        <w:jc w:val="left"/>
        <w:spacing w:before="10" w:after="10"/>
      </w:pPr>
      <w:r>
        <w:rPr>
          <w:sz w:val="20"/>
          <w:szCs w:val="20"/>
        </w:rPr>
        <w:t xml:space="preserve">Lesson 1 introduces Revelation: what it is, why it matters, its key events, and the three mysteries. Discover these truths as the book of Revelation is opened.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11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12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In the final programme, Gerry chats with Fr Eugene O'Hagen, Fr Martin O'Hagen and Fr David Delargy about their fame as The Priests and why they retired from performing.</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13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14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15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16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chats to hilarious Belfast comedian Paddy McDonnell &amp; local indie band Beauty Sleep are in the studio for an interview and live performance.</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17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Testimony on Revelation 1:1-8</w:t>
      </w:r>
    </w:p>
    <w:p>
      <w:pPr>
        <w:jc w:val="left"/>
        <w:spacing w:before="10" w:after="10"/>
      </w:pPr>
      <w:r>
        <w:rPr>
          <w:sz w:val="20"/>
          <w:szCs w:val="20"/>
        </w:rPr>
        <w:t xml:space="preserve">Lesson 2: The summary and conclusion of the entire book of Revelation. When and how can I understand Revelation? Who are those freed from sin by Jesus' blood? Learn all this as Revelation is opened.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18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19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In the final programme, Gerry chats with Fr Eugene O'Hagen, Fr Martin O'Hagen and Fr David Delargy about their fame as The Priests and why they retired from performing.</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20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21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22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23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Kim Kelly is backstage at the Northern Ireland Country Music Awards with Sandy Kelly, Cliona Hagan, Malcolm McDowell plus music from Gavin Gribben &amp; Lauren McCrory.</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24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Testimony on Revelation 1:1-8</w:t>
      </w:r>
    </w:p>
    <w:p>
      <w:pPr>
        <w:jc w:val="left"/>
        <w:spacing w:before="10" w:after="10"/>
      </w:pPr>
      <w:r>
        <w:rPr>
          <w:sz w:val="20"/>
          <w:szCs w:val="20"/>
        </w:rPr>
        <w:t xml:space="preserve">Lesson 2: The summary and conclusion of the entire book of Revelation. When and how can I understand Revelation? Who are those freed from sin by Jesus' blood? Learn all this as Revelation is opened.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25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26 April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Belfast born musician Paul Brady has been performing for 60 years. His songs have been covered by Tina Turner, Bonnie Raitt, Bon Dylan and many others. Paul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09-04-2026 09:54:06</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April,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2026-04-09T09:54:06+00:00</dcterms:created>
  <dcterms:modified xsi:type="dcterms:W3CDTF">2026-04-09T09:54:06+00:00</dcterms:modified>
</cp:coreProperties>
</file>

<file path=docProps/custom.xml><?xml version="1.0" encoding="utf-8"?>
<Properties xmlns="http://schemas.openxmlformats.org/officeDocument/2006/custom-properties" xmlns:vt="http://schemas.openxmlformats.org/officeDocument/2006/docPropsVTypes"/>
</file>